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</w:rPr>
        <w:t>报价函</w:t>
      </w:r>
    </w:p>
    <w:p>
      <w:pPr>
        <w:pStyle w:val="4"/>
        <w:bidi w:val="0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采 购 人：</w:t>
      </w: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保亭黎族苗族自治县城乡投资有限责任公司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30" w:righ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>项目名称：保亭县全民健身活动中心升级改造项目施工及监理招标代理服务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黑体" w:hAnsi="黑体" w:eastAsia="黑体" w:cs="黑体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u w:val="none"/>
          <w:lang w:val="en-US" w:eastAsia="zh-CN"/>
        </w:rPr>
        <w:t xml:space="preserve">  </w:t>
      </w:r>
    </w:p>
    <w:tbl>
      <w:tblPr>
        <w:tblStyle w:val="6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4"/>
        <w:gridCol w:w="4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7" w:hRule="atLeast"/>
        </w:trPr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事项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0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报价单位名称</w:t>
            </w:r>
            <w:bookmarkStart w:id="1" w:name="_GoBack"/>
            <w:bookmarkEnd w:id="1"/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报价（按下浮率）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增值税率</w:t>
            </w:r>
            <w:bookmarkEnd w:id="0"/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（发票种类）普通发票/增值税专用发票</w:t>
            </w:r>
          </w:p>
        </w:tc>
        <w:tc>
          <w:tcPr>
            <w:tcW w:w="4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lang w:val="en-US" w:eastAsia="zh-CN"/>
              </w:rPr>
              <w:t>备注：无注明税率及发票种类情况按无效投标处理。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80" w:lineRule="exact"/>
        <w:ind w:firstLine="3920" w:firstLineChars="14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参选单位：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920" w:firstLineChars="14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日    期：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年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月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Tc5MjUxYjExMWQxYTFiZGQzNDUxY2FkNzFjZmIifQ=="/>
  </w:docVars>
  <w:rsids>
    <w:rsidRoot w:val="00000000"/>
    <w:rsid w:val="044B4813"/>
    <w:rsid w:val="055E6E53"/>
    <w:rsid w:val="09583626"/>
    <w:rsid w:val="0A043E1E"/>
    <w:rsid w:val="0D92626D"/>
    <w:rsid w:val="0FBC7598"/>
    <w:rsid w:val="0FE67F34"/>
    <w:rsid w:val="19FB2A79"/>
    <w:rsid w:val="1C482D20"/>
    <w:rsid w:val="1E4F5A7B"/>
    <w:rsid w:val="202A55A4"/>
    <w:rsid w:val="2A3E70CF"/>
    <w:rsid w:val="2AD73A10"/>
    <w:rsid w:val="2B63547E"/>
    <w:rsid w:val="39AD4220"/>
    <w:rsid w:val="3CF81D16"/>
    <w:rsid w:val="3D257C7B"/>
    <w:rsid w:val="3FE3233C"/>
    <w:rsid w:val="40630D3E"/>
    <w:rsid w:val="436B43EE"/>
    <w:rsid w:val="47612FD5"/>
    <w:rsid w:val="4CD53458"/>
    <w:rsid w:val="4F4026F2"/>
    <w:rsid w:val="516317E2"/>
    <w:rsid w:val="52836143"/>
    <w:rsid w:val="5C2335D7"/>
    <w:rsid w:val="5D5C2DED"/>
    <w:rsid w:val="70FF28D6"/>
    <w:rsid w:val="72C76350"/>
    <w:rsid w:val="7F0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仿宋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0</TotalTime>
  <ScaleCrop>false</ScaleCrop>
  <LinksUpToDate>false</LinksUpToDate>
  <CharactersWithSpaces>158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2023-07-10T13:17:00Z</dcterms:created>
  <dc:creator>win10</dc:creator>
  <cp:lastModifiedBy>吴兆轩</cp:lastModifiedBy>
  <dcterms:modified xsi:type="dcterms:W3CDTF">2025-03-27T08:25:00Z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4B77190339124C35BA05D1077DA41A0E</vt:lpwstr>
  </property>
  <property fmtid="{D5CDD505-2E9C-101B-9397-08002B2CF9AE}" pid="4" name="KSOTemplateDocerSaveRecord">
    <vt:lpwstr>eyJoZGlkIjoiOGZjNjAyZDQwZDE5NTM3Y2RjNzY3N2U3NjBiZjg2ODkiLCJ1c2VySWQiOiIxMDMzNDI2OTQ2In0=</vt:lpwstr>
  </property>
</Properties>
</file>